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D65DF" w:rsidRDefault="00E52B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DAINOS LIETUVAI KONKURSAS</w:t>
      </w:r>
    </w:p>
    <w:p w14:paraId="00000002" w14:textId="77777777" w:rsidR="000D65DF" w:rsidRDefault="00E52B11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„S</w:t>
      </w:r>
      <w:r>
        <w:rPr>
          <w:b/>
          <w:sz w:val="28"/>
          <w:szCs w:val="28"/>
        </w:rPr>
        <w:t>KAMBANTI LAISVĖ</w:t>
      </w:r>
      <w:r>
        <w:rPr>
          <w:b/>
          <w:sz w:val="28"/>
          <w:szCs w:val="28"/>
        </w:rPr>
        <w:t xml:space="preserve">” </w:t>
      </w:r>
    </w:p>
    <w:p w14:paraId="00000003" w14:textId="77777777" w:rsidR="000D65DF" w:rsidRDefault="00E52B1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NUOSTATAI</w:t>
      </w:r>
    </w:p>
    <w:p w14:paraId="00000004" w14:textId="77777777" w:rsidR="000D65DF" w:rsidRDefault="000D65DF">
      <w:pPr>
        <w:spacing w:after="0"/>
        <w:ind w:firstLine="0"/>
        <w:jc w:val="center"/>
        <w:rPr>
          <w:b/>
        </w:rPr>
      </w:pPr>
    </w:p>
    <w:p w14:paraId="00000005" w14:textId="77777777" w:rsidR="000D65DF" w:rsidRDefault="00E5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center"/>
        <w:rPr>
          <w:b/>
          <w:color w:val="000000"/>
        </w:rPr>
      </w:pPr>
      <w:r>
        <w:rPr>
          <w:b/>
          <w:color w:val="000000"/>
        </w:rPr>
        <w:t>BENDROSIOS NUOSTATOS</w:t>
      </w:r>
    </w:p>
    <w:p w14:paraId="00000006" w14:textId="1EC9F203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r>
        <w:rPr>
          <w:color w:val="000000"/>
        </w:rPr>
        <w:t xml:space="preserve"> Konkursas „S</w:t>
      </w:r>
      <w:r>
        <w:t>kambanti laisvė</w:t>
      </w:r>
      <w:r>
        <w:rPr>
          <w:color w:val="000000"/>
        </w:rPr>
        <w:t>“ – dainos Lietuvai konkursas (toliau – konkursas), kuriuo siekiama skatinti muzikinį kūrybiškumą bei meninę</w:t>
      </w:r>
      <w:r>
        <w:rPr>
          <w:color w:val="000000"/>
        </w:rPr>
        <w:t xml:space="preserve"> saviraišką, atrasti naujus</w:t>
      </w:r>
      <w:r>
        <w:rPr>
          <w:color w:val="000000"/>
        </w:rPr>
        <w:t xml:space="preserve"> atlikėjus</w:t>
      </w:r>
      <w:r>
        <w:rPr>
          <w:color w:val="000000"/>
        </w:rPr>
        <w:t>, puoselėti patriotiškumą.</w:t>
      </w:r>
    </w:p>
    <w:p w14:paraId="00000007" w14:textId="77777777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r>
        <w:rPr>
          <w:color w:val="000000"/>
        </w:rPr>
        <w:t xml:space="preserve">Konkurso uždaviniai: </w:t>
      </w:r>
    </w:p>
    <w:p w14:paraId="00000008" w14:textId="77777777" w:rsidR="000D65DF" w:rsidRDefault="00E52B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color w:val="000000"/>
        </w:rPr>
        <w:t>Tobulinti dainavimo patirtį.</w:t>
      </w:r>
    </w:p>
    <w:p w14:paraId="00000009" w14:textId="77777777" w:rsidR="000D65DF" w:rsidRDefault="00E52B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color w:val="000000"/>
        </w:rPr>
        <w:t>Skatinti kūrybiškumą ir saviraišką.</w:t>
      </w:r>
    </w:p>
    <w:p w14:paraId="0000000A" w14:textId="77777777" w:rsidR="000D65DF" w:rsidRDefault="00E52B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color w:val="000000"/>
        </w:rPr>
        <w:t>Skatinti patriotiškumą.</w:t>
      </w:r>
    </w:p>
    <w:p w14:paraId="0000000B" w14:textId="77777777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r>
        <w:rPr>
          <w:color w:val="000000"/>
        </w:rPr>
        <w:t xml:space="preserve"> Renginį organizuoja VšĮ Lazdijų kultūros centras.</w:t>
      </w:r>
    </w:p>
    <w:p w14:paraId="0000000C" w14:textId="77777777" w:rsidR="000D65DF" w:rsidRDefault="00E52B11">
      <w:pPr>
        <w:numPr>
          <w:ilvl w:val="1"/>
          <w:numId w:val="1"/>
        </w:numPr>
        <w:spacing w:after="0"/>
      </w:pPr>
      <w:r>
        <w:t xml:space="preserve"> Konkurso kooordinatorė Inga Basevičiūtė, tel. 861632818, e.p. </w:t>
      </w:r>
      <w:hyperlink r:id="rId6">
        <w:r>
          <w:t>lkc.organizat@gmail.com</w:t>
        </w:r>
      </w:hyperlink>
      <w:r>
        <w:t>.</w:t>
      </w:r>
    </w:p>
    <w:p w14:paraId="0000000D" w14:textId="77777777" w:rsidR="000D65DF" w:rsidRDefault="00E52B11">
      <w:pPr>
        <w:numPr>
          <w:ilvl w:val="1"/>
          <w:numId w:val="1"/>
        </w:numPr>
        <w:spacing w:after="0"/>
      </w:pPr>
      <w:r>
        <w:t>Konkurs</w:t>
      </w:r>
      <w:r>
        <w:t>o organizatoriai pasilieka teisę keisti konkurso nuostatus.</w:t>
      </w:r>
    </w:p>
    <w:p w14:paraId="0000000E" w14:textId="77777777" w:rsidR="000D65DF" w:rsidRDefault="000D65DF">
      <w:pPr>
        <w:spacing w:after="0"/>
      </w:pPr>
    </w:p>
    <w:p w14:paraId="0000000F" w14:textId="77777777" w:rsidR="000D65DF" w:rsidRDefault="00E5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center"/>
        <w:rPr>
          <w:b/>
          <w:color w:val="000000"/>
        </w:rPr>
      </w:pPr>
      <w:r>
        <w:rPr>
          <w:b/>
          <w:color w:val="000000"/>
        </w:rPr>
        <w:t>KONKURSO DALYVIAI IR REGISTRACIJA</w:t>
      </w:r>
    </w:p>
    <w:p w14:paraId="00000010" w14:textId="26D6659D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r>
        <w:rPr>
          <w:color w:val="000000"/>
        </w:rPr>
        <w:t xml:space="preserve"> Konkurso dalyviai turi būti iki 14 metų ( vaikų kategorija), </w:t>
      </w:r>
      <w:r>
        <w:rPr>
          <w:color w:val="000000"/>
        </w:rPr>
        <w:t xml:space="preserve">nuo 15 m. iki 29 m.(jaunimo kategorija) arba </w:t>
      </w:r>
      <w:r>
        <w:rPr>
          <w:color w:val="000000"/>
        </w:rPr>
        <w:t xml:space="preserve">ansamblis (duetas ir t.t.) </w:t>
      </w:r>
      <w:r>
        <w:rPr>
          <w:color w:val="000000"/>
        </w:rPr>
        <w:t>iš vienos šeimos, kai bent vienas iš dalyvių iki 29 metų amžiaus.</w:t>
      </w:r>
      <w:bookmarkStart w:id="0" w:name="_GoBack"/>
      <w:bookmarkEnd w:id="0"/>
    </w:p>
    <w:p w14:paraId="00000011" w14:textId="77777777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bookmarkStart w:id="1" w:name="_heading=h.gjdgxs" w:colFirst="0" w:colLast="0"/>
      <w:bookmarkEnd w:id="1"/>
      <w:r>
        <w:rPr>
          <w:color w:val="000000"/>
        </w:rPr>
        <w:t xml:space="preserve"> Konkurso dalyviai skirstomi į tris kategorijas: vaikų iki 14 metų kategorija; jaunimo iki 29 metų kategorija; šeimų ansamblių kategorija.</w:t>
      </w:r>
    </w:p>
    <w:p w14:paraId="00000012" w14:textId="77777777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r>
        <w:rPr>
          <w:color w:val="000000"/>
        </w:rPr>
        <w:t xml:space="preserve"> Dalyvių registracijos tvarka:</w:t>
      </w:r>
    </w:p>
    <w:p w14:paraId="00000013" w14:textId="77777777" w:rsidR="000D65DF" w:rsidRDefault="00E52B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color w:val="000000"/>
        </w:rPr>
        <w:t>Dalyviai užregistruoja konkursui parašydami laišką el. paštu, kuriame nurodo: savo var</w:t>
      </w:r>
      <w:r>
        <w:rPr>
          <w:color w:val="000000"/>
        </w:rPr>
        <w:t xml:space="preserve">dą, pavardę (jei konkurse dalyvauja šeimos ansamblis, tai </w:t>
      </w:r>
      <w:r>
        <w:t>nurodomi</w:t>
      </w:r>
      <w:r>
        <w:rPr>
          <w:color w:val="000000"/>
        </w:rPr>
        <w:t xml:space="preserve"> visų dalyvių vardai ir pavardės arba ansamblio </w:t>
      </w:r>
      <w:r>
        <w:t>pavadinimas</w:t>
      </w:r>
      <w:r>
        <w:rPr>
          <w:color w:val="000000"/>
        </w:rPr>
        <w:t>), kontaktinį telefono numerį, metus, bei dainos pavadinimą su tiksliu muzikos ir žodžių autoriumi.</w:t>
      </w:r>
    </w:p>
    <w:p w14:paraId="00000014" w14:textId="77777777" w:rsidR="000D65DF" w:rsidRDefault="00E52B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color w:val="000000"/>
        </w:rPr>
        <w:t xml:space="preserve">Naudojant </w:t>
      </w:r>
      <w:hyperlink r:id="rId7">
        <w:r>
          <w:rPr>
            <w:color w:val="0000FF"/>
            <w:u w:val="single"/>
          </w:rPr>
          <w:t>www.wetransfer.com</w:t>
        </w:r>
      </w:hyperlink>
      <w:r>
        <w:rPr>
          <w:color w:val="000000"/>
        </w:rPr>
        <w:t xml:space="preserve"> atsiunčiamas vaizdo įrašas, kuriame aiškiai matomi ir girdimi dalyviai. (Vaizdo įrašas turi būti nufilmuotas horizontaliai, kitu atveju prašysime įrašyti iš naujo). </w:t>
      </w:r>
    </w:p>
    <w:p w14:paraId="00000015" w14:textId="77777777" w:rsidR="000D65DF" w:rsidRDefault="00E52B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color w:val="000000"/>
        </w:rPr>
        <w:t>Dalyviai dalyvaudami konkurs</w:t>
      </w:r>
      <w:r>
        <w:rPr>
          <w:color w:val="000000"/>
        </w:rPr>
        <w:t>e sutinka, kad vaizdo įrašas būtų patalpintas Lazdijų kultūros centro</w:t>
      </w:r>
      <w:r>
        <w:t xml:space="preserve"> </w:t>
      </w:r>
      <w:r>
        <w:rPr>
          <w:i/>
        </w:rPr>
        <w:t>Facebook</w:t>
      </w:r>
      <w:r>
        <w:rPr>
          <w:color w:val="000000"/>
        </w:rPr>
        <w:t xml:space="preserve"> paskyroje ir leidžiamas Lazdijų Nepriklausomybės aikštėje Kovo 11-osios proga.</w:t>
      </w:r>
    </w:p>
    <w:p w14:paraId="00000016" w14:textId="77777777" w:rsidR="000D65DF" w:rsidRDefault="000D65DF">
      <w:pPr>
        <w:spacing w:after="0"/>
        <w:ind w:left="-294" w:firstLine="0"/>
      </w:pPr>
    </w:p>
    <w:p w14:paraId="00000017" w14:textId="77777777" w:rsidR="000D65DF" w:rsidRDefault="000D65DF">
      <w:pPr>
        <w:spacing w:after="0"/>
        <w:ind w:left="-294" w:firstLine="0"/>
      </w:pPr>
    </w:p>
    <w:p w14:paraId="00000018" w14:textId="77777777" w:rsidR="000D65DF" w:rsidRDefault="000D65DF">
      <w:pPr>
        <w:spacing w:after="0"/>
        <w:ind w:left="-294" w:firstLine="0"/>
      </w:pPr>
    </w:p>
    <w:p w14:paraId="00000019" w14:textId="77777777" w:rsidR="000D65DF" w:rsidRDefault="00E5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center"/>
        <w:rPr>
          <w:b/>
          <w:color w:val="000000"/>
        </w:rPr>
      </w:pPr>
      <w:r>
        <w:rPr>
          <w:b/>
          <w:color w:val="000000"/>
        </w:rPr>
        <w:t>REPERTUARAS</w:t>
      </w:r>
    </w:p>
    <w:p w14:paraId="0000001A" w14:textId="77777777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r>
        <w:rPr>
          <w:color w:val="000000"/>
        </w:rPr>
        <w:t xml:space="preserve"> Konkurso dalyviai atlieka vieną dainą Lietuvos, laisvės, patriotiškumo, Lietuvos gamtos tema, lietuvių kalba.</w:t>
      </w:r>
    </w:p>
    <w:p w14:paraId="0000001B" w14:textId="77777777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r>
        <w:rPr>
          <w:color w:val="000000"/>
        </w:rPr>
        <w:t>Atlikėjas (solistas, duetas ir t.t.) gali dainuoti su fonogramos ar gyvu pritarimu.</w:t>
      </w:r>
    </w:p>
    <w:p w14:paraId="0000001C" w14:textId="77777777" w:rsidR="000D65DF" w:rsidRDefault="000D65DF">
      <w:pPr>
        <w:spacing w:after="0"/>
        <w:ind w:firstLine="0"/>
        <w:rPr>
          <w:b/>
        </w:rPr>
      </w:pPr>
    </w:p>
    <w:p w14:paraId="0000001D" w14:textId="77777777" w:rsidR="000D65DF" w:rsidRDefault="00E5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center"/>
        <w:rPr>
          <w:b/>
          <w:color w:val="000000"/>
        </w:rPr>
      </w:pPr>
      <w:r>
        <w:rPr>
          <w:b/>
          <w:color w:val="000000"/>
        </w:rPr>
        <w:t>VERTINIMAS IR APDOVANOJIMAI</w:t>
      </w:r>
    </w:p>
    <w:p w14:paraId="0000001E" w14:textId="77777777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</w:pPr>
      <w:r>
        <w:rPr>
          <w:color w:val="000000"/>
        </w:rPr>
        <w:t xml:space="preserve"> Konkurso metu bus vertinamas at</w:t>
      </w:r>
      <w:r>
        <w:rPr>
          <w:color w:val="000000"/>
        </w:rPr>
        <w:t>likėjo ar ansamblio dainos atlikimas, sceniškumas, kūrinio interpretacija, kontaktas su žiūrovu (akių kontakto palaikymas su kamera), renkama smagiausiai atlikta daina.</w:t>
      </w:r>
    </w:p>
    <w:p w14:paraId="0000001F" w14:textId="77777777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r>
        <w:rPr>
          <w:color w:val="000000"/>
        </w:rPr>
        <w:t xml:space="preserve"> Konkurso vertinimo komisiją kviečia organizatoriai.</w:t>
      </w:r>
    </w:p>
    <w:p w14:paraId="00000020" w14:textId="77777777" w:rsidR="000D65DF" w:rsidRDefault="000D65DF">
      <w:pPr>
        <w:spacing w:after="0"/>
        <w:ind w:firstLine="0"/>
      </w:pPr>
    </w:p>
    <w:p w14:paraId="00000021" w14:textId="77777777" w:rsidR="000D65DF" w:rsidRDefault="00E5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center"/>
        <w:rPr>
          <w:b/>
          <w:color w:val="000000"/>
        </w:rPr>
      </w:pPr>
      <w:r>
        <w:rPr>
          <w:b/>
          <w:color w:val="000000"/>
        </w:rPr>
        <w:t>APDOVANOJIMAI</w:t>
      </w:r>
    </w:p>
    <w:p w14:paraId="00000022" w14:textId="77777777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r>
        <w:rPr>
          <w:color w:val="000000"/>
        </w:rPr>
        <w:t xml:space="preserve"> Komisijos nuomone geriausiai pasirodę dalyviai vaikų, jaunimo ir šeimų kategorijose gaus padėkas ir prizus.</w:t>
      </w:r>
    </w:p>
    <w:p w14:paraId="00000023" w14:textId="77777777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r>
        <w:rPr>
          <w:color w:val="000000"/>
        </w:rPr>
        <w:t>Visiems dalyviams bus įteikti dalyvio sertifikatai, kurie bus siunčiami elektroniniu paštu.</w:t>
      </w:r>
    </w:p>
    <w:p w14:paraId="00000024" w14:textId="77777777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r>
        <w:rPr>
          <w:color w:val="000000"/>
        </w:rPr>
        <w:t xml:space="preserve"> Komisija pasilieka teisę suteikti papildomas nominacij</w:t>
      </w:r>
      <w:r>
        <w:rPr>
          <w:color w:val="000000"/>
        </w:rPr>
        <w:t>as.</w:t>
      </w:r>
    </w:p>
    <w:p w14:paraId="00000025" w14:textId="77777777" w:rsidR="000D65DF" w:rsidRDefault="000D65DF">
      <w:pPr>
        <w:spacing w:after="0"/>
      </w:pPr>
    </w:p>
    <w:p w14:paraId="00000026" w14:textId="77777777" w:rsidR="000D65DF" w:rsidRDefault="00E5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center"/>
        <w:rPr>
          <w:b/>
          <w:color w:val="000000"/>
        </w:rPr>
      </w:pPr>
      <w:r>
        <w:rPr>
          <w:b/>
          <w:color w:val="000000"/>
        </w:rPr>
        <w:t>KONKURSO LAIKAS IR VIETA</w:t>
      </w:r>
    </w:p>
    <w:p w14:paraId="00000027" w14:textId="77777777" w:rsidR="000D65DF" w:rsidRDefault="00E52B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</w:pPr>
      <w:r>
        <w:rPr>
          <w:color w:val="000000"/>
        </w:rPr>
        <w:t xml:space="preserve"> Konkursas vyks iki kovo 9 d. 17 val. Kovo 10 d. komisija rinks nugalėtojus. Kovo 11 d. visi vaizdo įrašai ir nugalėtojai bus skelbiami Lazdijų kultūros </w:t>
      </w:r>
      <w:r>
        <w:rPr>
          <w:i/>
        </w:rPr>
        <w:t>F</w:t>
      </w:r>
      <w:r>
        <w:rPr>
          <w:i/>
          <w:color w:val="000000"/>
        </w:rPr>
        <w:t>acebook</w:t>
      </w:r>
      <w:r>
        <w:rPr>
          <w:color w:val="000000"/>
        </w:rPr>
        <w:t xml:space="preserve"> paskyroje, bei iš atsiųstų dainų sudaryta koncertinė programa bus leidžiama Lazdijų Nepriklausomybės aikštėje (pagal organizatorių numatytą planą).</w:t>
      </w:r>
    </w:p>
    <w:sectPr w:rsidR="000D65DF">
      <w:pgSz w:w="11906" w:h="16838"/>
      <w:pgMar w:top="1134" w:right="850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C1547"/>
    <w:multiLevelType w:val="multilevel"/>
    <w:tmpl w:val="0666DDB2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DF"/>
    <w:rsid w:val="000D65DF"/>
    <w:rsid w:val="00E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C3B3E-6BD2-4FA0-ACD1-0EB4988B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spacing w:after="200" w:line="360" w:lineRule="auto"/>
        <w:ind w:left="-28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E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1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E4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transf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kc.organiz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dB+zvMKkhCB2R0K0ZUCMV8daw==">AMUW2mV26wz/cF00gioRAqeegvTNWafgVa6fRd4szvjT5rvaA7L+NWNiNlHZvm7lvn4iPb3C8H0hYdvHGuwaxe22ILGdz6C6x3AtVO0VbPXLFe9fo4tAT0opV8E7VH1cWHluZTkhINeQ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1842</Words>
  <Characters>1050</Characters>
  <Application>Microsoft Office Word</Application>
  <DocSecurity>0</DocSecurity>
  <Lines>8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Lazdijų KC</cp:lastModifiedBy>
  <cp:revision>2</cp:revision>
  <dcterms:created xsi:type="dcterms:W3CDTF">2019-06-28T10:53:00Z</dcterms:created>
  <dcterms:modified xsi:type="dcterms:W3CDTF">2021-03-02T08:52:00Z</dcterms:modified>
</cp:coreProperties>
</file>